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Sicherheitstechnik - Neubau Stadthaus 4 - Bauwerke Münster GmbH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2026-0345-BW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Sicherheitstechnische 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